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37E07A" w14:textId="77777777" w:rsidR="00DA5E1C" w:rsidRDefault="00397933">
      <w:pPr>
        <w:jc w:val="center"/>
        <w:rPr>
          <w:b/>
          <w:bCs/>
          <w:sz w:val="48"/>
          <w:szCs w:val="48"/>
        </w:rPr>
      </w:pPr>
      <w:r>
        <w:rPr>
          <w:lang w:val="en-CA"/>
        </w:rPr>
        <w:fldChar w:fldCharType="begin"/>
      </w:r>
      <w:r w:rsidR="00DA5E1C">
        <w:rPr>
          <w:lang w:val="en-CA"/>
        </w:rPr>
        <w:instrText xml:space="preserve"> SEQ CHAPTER \h \r 1</w:instrText>
      </w:r>
      <w:r>
        <w:rPr>
          <w:lang w:val="en-CA"/>
        </w:rPr>
        <w:fldChar w:fldCharType="end"/>
      </w:r>
      <w:r w:rsidR="00DA5E1C">
        <w:rPr>
          <w:b/>
          <w:bCs/>
          <w:sz w:val="48"/>
          <w:szCs w:val="48"/>
        </w:rPr>
        <w:t>THE SOCIETY FOR LIBYAN STUDIES</w:t>
      </w:r>
    </w:p>
    <w:p w14:paraId="1AAB6F0E" w14:textId="77777777" w:rsidR="00DA5E1C" w:rsidRDefault="00DA5E1C">
      <w:pPr>
        <w:spacing w:after="60"/>
        <w:jc w:val="center"/>
      </w:pPr>
      <w:r>
        <w:rPr>
          <w:b/>
          <w:bCs/>
        </w:rPr>
        <w:t>Registered Charity no. 259262</w:t>
      </w:r>
    </w:p>
    <w:p w14:paraId="3DD0318C" w14:textId="77777777" w:rsidR="00DA5E1C" w:rsidRDefault="00393DBF">
      <w:pPr>
        <w:jc w:val="center"/>
      </w:pPr>
      <w:r>
        <w:rPr>
          <w:rFonts w:ascii="Calibri" w:hAnsi="Calibri"/>
        </w:rPr>
        <w:t>www.societyforlibyanstudies.org</w:t>
      </w:r>
    </w:p>
    <w:p w14:paraId="770989F1" w14:textId="77777777" w:rsidR="00DA5E1C" w:rsidRDefault="00DA5E1C"/>
    <w:p w14:paraId="43FDEAB2" w14:textId="77777777" w:rsidR="00DA5E1C" w:rsidRDefault="00BD26F2">
      <w:pPr>
        <w:jc w:val="center"/>
        <w:rPr>
          <w:rFonts w:ascii="Calibri" w:hAnsi="Calibri"/>
          <w:sz w:val="28"/>
        </w:rPr>
      </w:pPr>
      <w:r>
        <w:rPr>
          <w:rFonts w:ascii="Calibri" w:hAnsi="Calibri"/>
          <w:b/>
          <w:bCs/>
          <w:sz w:val="28"/>
        </w:rPr>
        <w:t>APPLICATION</w:t>
      </w:r>
      <w:r w:rsidR="00560AFA">
        <w:rPr>
          <w:rFonts w:ascii="Calibri" w:hAnsi="Calibri"/>
          <w:b/>
          <w:bCs/>
          <w:sz w:val="28"/>
        </w:rPr>
        <w:t xml:space="preserve">S </w:t>
      </w:r>
      <w:r w:rsidR="00DA5E1C">
        <w:rPr>
          <w:rFonts w:ascii="Calibri" w:hAnsi="Calibri"/>
          <w:b/>
          <w:bCs/>
          <w:sz w:val="28"/>
        </w:rPr>
        <w:t>FOR A</w:t>
      </w:r>
      <w:r w:rsidR="002048F3">
        <w:rPr>
          <w:rFonts w:ascii="Calibri" w:hAnsi="Calibri"/>
          <w:b/>
          <w:bCs/>
          <w:sz w:val="28"/>
        </w:rPr>
        <w:t xml:space="preserve"> </w:t>
      </w:r>
      <w:r w:rsidR="00AE4B9A">
        <w:rPr>
          <w:rFonts w:ascii="Calibri" w:hAnsi="Calibri"/>
          <w:b/>
          <w:bCs/>
          <w:sz w:val="28"/>
        </w:rPr>
        <w:t>SUBSEQUENT INSTALMENT OF AN AGREED MULTI-YEAR RESEARCH GRANT</w:t>
      </w:r>
    </w:p>
    <w:p w14:paraId="7F218A26" w14:textId="77777777" w:rsidR="00DA5E1C" w:rsidRDefault="00DA5E1C">
      <w:pPr>
        <w:jc w:val="center"/>
        <w:rPr>
          <w:rFonts w:ascii="Calibri" w:hAnsi="Calibri"/>
        </w:rPr>
      </w:pPr>
    </w:p>
    <w:p w14:paraId="44BDCBB1" w14:textId="77777777" w:rsidR="00731D57" w:rsidRPr="00731D57" w:rsidRDefault="00731D57" w:rsidP="00560AFA">
      <w:pPr>
        <w:jc w:val="center"/>
        <w:rPr>
          <w:rFonts w:ascii="Calibri" w:hAnsi="Calibri"/>
          <w:b/>
        </w:rPr>
      </w:pPr>
      <w:r w:rsidRPr="00731D57">
        <w:rPr>
          <w:rFonts w:ascii="Calibri" w:hAnsi="Calibri"/>
          <w:b/>
        </w:rPr>
        <w:t>Guida</w:t>
      </w:r>
      <w:r w:rsidR="00560AFA">
        <w:rPr>
          <w:rFonts w:ascii="Calibri" w:hAnsi="Calibri"/>
          <w:b/>
        </w:rPr>
        <w:t>nce Notes for Applicants, November 2016</w:t>
      </w:r>
    </w:p>
    <w:p w14:paraId="403C10C1" w14:textId="77777777" w:rsidR="00731D57" w:rsidRPr="00731D57" w:rsidRDefault="00731D57" w:rsidP="00731D57">
      <w:pPr>
        <w:rPr>
          <w:rFonts w:ascii="Calibri" w:hAnsi="Calibri"/>
          <w:b/>
          <w:sz w:val="22"/>
          <w:szCs w:val="22"/>
        </w:rPr>
      </w:pPr>
    </w:p>
    <w:p w14:paraId="63132921" w14:textId="4DFCC5D0" w:rsidR="001F548E" w:rsidRDefault="009E6A54" w:rsidP="00EA08ED">
      <w:pPr>
        <w:rPr>
          <w:rFonts w:ascii="Calibri" w:hAnsi="Calibri"/>
          <w:sz w:val="22"/>
          <w:szCs w:val="22"/>
        </w:rPr>
      </w:pPr>
      <w:r w:rsidRPr="001A1A23">
        <w:rPr>
          <w:rFonts w:ascii="Calibri" w:hAnsi="Calibri"/>
          <w:sz w:val="22"/>
          <w:szCs w:val="22"/>
        </w:rPr>
        <w:t xml:space="preserve">These grants are offered to applicants for the </w:t>
      </w:r>
      <w:r>
        <w:rPr>
          <w:rFonts w:ascii="Calibri" w:hAnsi="Calibri"/>
          <w:sz w:val="22"/>
          <w:szCs w:val="22"/>
        </w:rPr>
        <w:t>RENEWAL</w:t>
      </w:r>
      <w:r w:rsidRPr="001A1A23">
        <w:rPr>
          <w:rFonts w:ascii="Calibri" w:hAnsi="Calibri"/>
          <w:sz w:val="22"/>
          <w:szCs w:val="22"/>
        </w:rPr>
        <w:t xml:space="preserve"> of a multi-year research grant, which has been previously approved in principle by the Society.</w:t>
      </w:r>
      <w:r w:rsidR="002048F3">
        <w:rPr>
          <w:rFonts w:ascii="Calibri" w:hAnsi="Calibri"/>
          <w:sz w:val="22"/>
          <w:szCs w:val="22"/>
        </w:rPr>
        <w:t xml:space="preserve"> </w:t>
      </w:r>
      <w:r w:rsidR="00731D57" w:rsidRPr="00731D57">
        <w:rPr>
          <w:rFonts w:ascii="Calibri" w:hAnsi="Calibri"/>
          <w:sz w:val="22"/>
          <w:szCs w:val="22"/>
        </w:rPr>
        <w:t xml:space="preserve">Research may take place within the region, or be UK-based, depending on its nature. Grant applications may form a contribution to a larger project fund, in which case it should be clear which element is being funded. Grants may be dependent on the applicant’s success with other funding bodies. </w:t>
      </w:r>
    </w:p>
    <w:p w14:paraId="711DD05F" w14:textId="77777777" w:rsidR="00731D57" w:rsidRPr="00731D57" w:rsidRDefault="00731D57" w:rsidP="001F548E">
      <w:pPr>
        <w:rPr>
          <w:rFonts w:ascii="Calibri" w:hAnsi="Calibri"/>
          <w:sz w:val="22"/>
          <w:szCs w:val="22"/>
        </w:rPr>
      </w:pPr>
    </w:p>
    <w:p w14:paraId="1FCFB03E"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 xml:space="preserve">Application </w:t>
      </w:r>
      <w:r w:rsidR="003336D6">
        <w:rPr>
          <w:rFonts w:ascii="Calibri" w:hAnsi="Calibri"/>
          <w:b/>
          <w:sz w:val="22"/>
          <w:szCs w:val="22"/>
        </w:rPr>
        <w:t>Deadline</w:t>
      </w:r>
    </w:p>
    <w:p w14:paraId="7DA90B5E" w14:textId="77777777" w:rsidR="00731D57" w:rsidRPr="00731D57" w:rsidRDefault="00731D57" w:rsidP="00731D57">
      <w:pPr>
        <w:rPr>
          <w:rFonts w:ascii="Calibri" w:hAnsi="Calibri"/>
          <w:sz w:val="22"/>
          <w:szCs w:val="22"/>
        </w:rPr>
      </w:pPr>
    </w:p>
    <w:p w14:paraId="24FF902A" w14:textId="4E4B737D" w:rsidR="00731D57" w:rsidRPr="00EA08ED" w:rsidRDefault="009E6A54" w:rsidP="00731D57">
      <w:pPr>
        <w:rPr>
          <w:rFonts w:ascii="Calibri" w:hAnsi="Calibri"/>
          <w:b/>
          <w:sz w:val="22"/>
          <w:szCs w:val="22"/>
        </w:rPr>
      </w:pPr>
      <w:r w:rsidRPr="002048F3">
        <w:rPr>
          <w:rFonts w:ascii="Calibri" w:hAnsi="Calibri"/>
          <w:sz w:val="22"/>
          <w:szCs w:val="22"/>
        </w:rPr>
        <w:t>Applications for grants provisionally approved for 2017–18 (on Form C</w:t>
      </w:r>
      <w:r w:rsidR="00F802C8">
        <w:rPr>
          <w:rFonts w:ascii="Calibri" w:hAnsi="Calibri"/>
          <w:sz w:val="22"/>
          <w:szCs w:val="22"/>
        </w:rPr>
        <w:t>, below</w:t>
      </w:r>
      <w:r w:rsidRPr="002048F3">
        <w:rPr>
          <w:rFonts w:ascii="Calibri" w:hAnsi="Calibri"/>
          <w:sz w:val="22"/>
          <w:szCs w:val="22"/>
        </w:rPr>
        <w:t>) must be received</w:t>
      </w:r>
      <w:r w:rsidR="00731D57" w:rsidRPr="002048F3">
        <w:rPr>
          <w:rFonts w:ascii="Calibri" w:hAnsi="Calibri"/>
          <w:sz w:val="22"/>
          <w:szCs w:val="22"/>
        </w:rPr>
        <w:t xml:space="preserve"> by the General Secretary by </w:t>
      </w:r>
      <w:r w:rsidR="004769F7" w:rsidRPr="002048F3">
        <w:rPr>
          <w:rFonts w:ascii="Calibri" w:hAnsi="Calibri"/>
          <w:sz w:val="22"/>
          <w:szCs w:val="22"/>
        </w:rPr>
        <w:t xml:space="preserve">the end of </w:t>
      </w:r>
      <w:r w:rsidR="004769F7" w:rsidRPr="00EA08ED">
        <w:rPr>
          <w:rFonts w:ascii="Calibri" w:hAnsi="Calibri"/>
          <w:b/>
          <w:sz w:val="22"/>
          <w:szCs w:val="22"/>
        </w:rPr>
        <w:t>Friday 13th January 2017</w:t>
      </w:r>
      <w:r w:rsidR="00731D57" w:rsidRPr="002048F3">
        <w:rPr>
          <w:rFonts w:ascii="Calibri" w:hAnsi="Calibri"/>
          <w:b/>
          <w:sz w:val="22"/>
          <w:szCs w:val="22"/>
        </w:rPr>
        <w:t xml:space="preserve"> </w:t>
      </w:r>
      <w:r w:rsidR="00731D57" w:rsidRPr="002048F3">
        <w:rPr>
          <w:rFonts w:ascii="Calibri" w:hAnsi="Calibri"/>
          <w:sz w:val="22"/>
          <w:szCs w:val="22"/>
        </w:rPr>
        <w:t>for consideration by the Society’s Research Grants Committee.</w:t>
      </w:r>
      <w:r w:rsidR="004769F7" w:rsidRPr="002048F3">
        <w:rPr>
          <w:rFonts w:ascii="Calibri" w:hAnsi="Calibri"/>
          <w:sz w:val="22"/>
          <w:szCs w:val="22"/>
        </w:rPr>
        <w:t xml:space="preserve"> A</w:t>
      </w:r>
      <w:r w:rsidR="00731D57" w:rsidRPr="002048F3">
        <w:rPr>
          <w:rFonts w:ascii="Calibri" w:hAnsi="Calibri"/>
          <w:sz w:val="22"/>
          <w:szCs w:val="22"/>
        </w:rPr>
        <w:t>pplicants will be notified of the outcome by the end of February.</w:t>
      </w:r>
      <w:r w:rsidR="002048F3">
        <w:rPr>
          <w:rFonts w:ascii="Calibri" w:hAnsi="Calibri"/>
          <w:sz w:val="22"/>
          <w:szCs w:val="22"/>
        </w:rPr>
        <w:t xml:space="preserve"> </w:t>
      </w:r>
      <w:r w:rsidR="002048F3" w:rsidRPr="00EA08ED">
        <w:rPr>
          <w:rFonts w:ascii="Calibri" w:hAnsi="Calibri"/>
          <w:b/>
          <w:sz w:val="22"/>
          <w:szCs w:val="22"/>
        </w:rPr>
        <w:t xml:space="preserve">N.B. </w:t>
      </w:r>
      <w:r w:rsidR="003336D6" w:rsidRPr="00EA08ED">
        <w:rPr>
          <w:rFonts w:ascii="Calibri" w:hAnsi="Calibri"/>
          <w:b/>
          <w:sz w:val="22"/>
          <w:szCs w:val="22"/>
        </w:rPr>
        <w:t>It is anticipated that in 2017 there will be further rounds of grants with deadlines at the ends of July and November.</w:t>
      </w:r>
    </w:p>
    <w:p w14:paraId="7B4A70D3" w14:textId="77777777" w:rsidR="00731D57" w:rsidRPr="00731D57" w:rsidRDefault="00731D57" w:rsidP="00731D57">
      <w:pPr>
        <w:rPr>
          <w:rFonts w:ascii="Calibri" w:hAnsi="Calibri"/>
          <w:sz w:val="22"/>
          <w:szCs w:val="22"/>
        </w:rPr>
      </w:pPr>
    </w:p>
    <w:p w14:paraId="71D7391F"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Referees</w:t>
      </w:r>
    </w:p>
    <w:p w14:paraId="68B75ECF" w14:textId="77777777" w:rsidR="00731D57" w:rsidRPr="00731D57" w:rsidRDefault="00731D57" w:rsidP="00731D57">
      <w:pPr>
        <w:rPr>
          <w:rFonts w:ascii="Calibri" w:hAnsi="Calibri"/>
          <w:sz w:val="22"/>
          <w:szCs w:val="22"/>
        </w:rPr>
      </w:pPr>
    </w:p>
    <w:p w14:paraId="39544CD6" w14:textId="3F9A671D" w:rsidR="00731D57" w:rsidRPr="009E6A54" w:rsidRDefault="009E6A54" w:rsidP="009E6A54">
      <w:pPr>
        <w:rPr>
          <w:rFonts w:ascii="Calibri" w:hAnsi="Calibri"/>
          <w:b/>
          <w:bCs/>
          <w:sz w:val="22"/>
          <w:szCs w:val="22"/>
        </w:rPr>
      </w:pPr>
      <w:r w:rsidRPr="001A1A23">
        <w:rPr>
          <w:rFonts w:ascii="Calibri" w:hAnsi="Calibri"/>
          <w:sz w:val="22"/>
          <w:szCs w:val="22"/>
        </w:rPr>
        <w:t xml:space="preserve">Applicants are required to supply the name and contact details of ONE referee, who should be asked to write directly to the Society with an assessment both of the value of the project and of the ability of the applicant to bring it to a successful conclusion. </w:t>
      </w:r>
      <w:r w:rsidRPr="009E6A54">
        <w:rPr>
          <w:rFonts w:ascii="Calibri" w:hAnsi="Calibri"/>
          <w:b/>
          <w:sz w:val="22"/>
          <w:szCs w:val="22"/>
        </w:rPr>
        <w:t xml:space="preserve">N.B. </w:t>
      </w:r>
      <w:r w:rsidRPr="009E6A54">
        <w:rPr>
          <w:rFonts w:ascii="Calibri" w:hAnsi="Calibri"/>
          <w:b/>
          <w:bCs/>
          <w:sz w:val="22"/>
          <w:szCs w:val="22"/>
        </w:rPr>
        <w:t>It will be the applicant’s responsibility to ensure that the Society receives this reference by the application deadline: no application will be considered in its absence.</w:t>
      </w:r>
    </w:p>
    <w:p w14:paraId="72148D93" w14:textId="77777777" w:rsidR="00731D57" w:rsidRPr="00731D57" w:rsidRDefault="00731D57" w:rsidP="00731D57">
      <w:pPr>
        <w:rPr>
          <w:rFonts w:ascii="Calibri" w:hAnsi="Calibri"/>
          <w:sz w:val="22"/>
          <w:szCs w:val="22"/>
        </w:rPr>
      </w:pPr>
    </w:p>
    <w:p w14:paraId="19882675"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Reporting and Terms</w:t>
      </w:r>
    </w:p>
    <w:p w14:paraId="17381945" w14:textId="77777777" w:rsidR="00731D57" w:rsidRPr="00731D57" w:rsidRDefault="00731D57" w:rsidP="00731D57">
      <w:pPr>
        <w:rPr>
          <w:rFonts w:ascii="Calibri" w:hAnsi="Calibri"/>
          <w:sz w:val="22"/>
          <w:szCs w:val="22"/>
        </w:rPr>
      </w:pPr>
    </w:p>
    <w:p w14:paraId="299413A5" w14:textId="2172A22C" w:rsidR="00B829F7" w:rsidRDefault="00B829F7" w:rsidP="00EA08ED">
      <w:pPr>
        <w:rPr>
          <w:rFonts w:ascii="Calibri" w:hAnsi="Calibri"/>
          <w:sz w:val="22"/>
          <w:szCs w:val="22"/>
        </w:rPr>
      </w:pPr>
      <w:r w:rsidRPr="001A1A23">
        <w:rPr>
          <w:rFonts w:ascii="Calibri" w:hAnsi="Calibri"/>
          <w:sz w:val="22"/>
          <w:szCs w:val="22"/>
        </w:rPr>
        <w:t>Any grant awarded must be requested from the Society’s Honorary Treasurer within 12 months o</w:t>
      </w:r>
      <w:r>
        <w:rPr>
          <w:rFonts w:ascii="Calibri" w:hAnsi="Calibri"/>
          <w:sz w:val="22"/>
          <w:szCs w:val="22"/>
        </w:rPr>
        <w:t xml:space="preserve">f the award being made.  </w:t>
      </w:r>
      <w:r w:rsidRPr="001A1A23">
        <w:rPr>
          <w:rFonts w:ascii="Calibri" w:hAnsi="Calibri"/>
          <w:sz w:val="22"/>
          <w:szCs w:val="22"/>
        </w:rPr>
        <w:t>A report on the expenditure of the grant money will be required within 12 months of the payment being made.</w:t>
      </w:r>
      <w:r w:rsidR="002048F3">
        <w:rPr>
          <w:rFonts w:ascii="Calibri" w:hAnsi="Calibri"/>
          <w:sz w:val="22"/>
          <w:szCs w:val="22"/>
        </w:rPr>
        <w:t xml:space="preserve"> </w:t>
      </w:r>
      <w:r w:rsidRPr="001A1A23">
        <w:rPr>
          <w:rFonts w:ascii="Calibri" w:hAnsi="Calibri"/>
          <w:sz w:val="22"/>
          <w:szCs w:val="22"/>
        </w:rPr>
        <w:t xml:space="preserve">Reports of progress towards publication must be submitted by applicants for consideration by the Society’s Publications Committee by </w:t>
      </w:r>
      <w:r w:rsidRPr="001A1A23">
        <w:rPr>
          <w:rFonts w:ascii="Calibri" w:hAnsi="Calibri"/>
          <w:b/>
          <w:sz w:val="22"/>
          <w:szCs w:val="22"/>
        </w:rPr>
        <w:t>30 April and 15 September</w:t>
      </w:r>
      <w:r w:rsidRPr="001A1A23">
        <w:rPr>
          <w:rFonts w:ascii="Calibri" w:hAnsi="Calibri"/>
          <w:sz w:val="22"/>
          <w:szCs w:val="22"/>
        </w:rPr>
        <w:t xml:space="preserve"> each year – from that time until the material is ready for publication.</w:t>
      </w:r>
    </w:p>
    <w:p w14:paraId="30C26EDE" w14:textId="77777777" w:rsidR="00731D57" w:rsidRPr="00731D57" w:rsidRDefault="00731D57" w:rsidP="00731D57">
      <w:pPr>
        <w:rPr>
          <w:rFonts w:ascii="Calibri" w:hAnsi="Calibri"/>
          <w:sz w:val="22"/>
          <w:szCs w:val="22"/>
        </w:rPr>
      </w:pPr>
      <w:r w:rsidRPr="00731D57">
        <w:rPr>
          <w:rFonts w:ascii="Calibri" w:hAnsi="Calibri"/>
          <w:sz w:val="22"/>
          <w:szCs w:val="22"/>
        </w:rPr>
        <w:t xml:space="preserve"> </w:t>
      </w:r>
    </w:p>
    <w:p w14:paraId="2E2410E4"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Application Formats</w:t>
      </w:r>
    </w:p>
    <w:p w14:paraId="38A8D74A" w14:textId="77777777" w:rsidR="00731D57" w:rsidRPr="00731D57" w:rsidRDefault="00731D57" w:rsidP="00731D57">
      <w:pPr>
        <w:rPr>
          <w:rFonts w:ascii="Calibri" w:hAnsi="Calibri"/>
          <w:sz w:val="22"/>
          <w:szCs w:val="22"/>
        </w:rPr>
      </w:pPr>
    </w:p>
    <w:p w14:paraId="0D9B4050" w14:textId="45C43545" w:rsidR="002048F3" w:rsidRDefault="00986349" w:rsidP="00986349">
      <w:pPr>
        <w:rPr>
          <w:rFonts w:ascii="Calibri" w:hAnsi="Calibri"/>
          <w:b/>
          <w:bCs/>
          <w:sz w:val="22"/>
          <w:szCs w:val="22"/>
          <w:shd w:val="clear" w:color="auto" w:fill="FFFFFF"/>
          <w:lang w:val="en-US"/>
        </w:rPr>
      </w:pPr>
      <w:r w:rsidRPr="0079311F">
        <w:rPr>
          <w:rFonts w:ascii="Calibri" w:hAnsi="Calibri"/>
          <w:sz w:val="22"/>
          <w:szCs w:val="22"/>
        </w:rPr>
        <w:t xml:space="preserve">Applications may be submitted either by post or, preferably, by email. Please complete </w:t>
      </w:r>
      <w:r w:rsidR="00F802C8">
        <w:rPr>
          <w:rFonts w:ascii="Calibri" w:hAnsi="Calibri"/>
          <w:sz w:val="22"/>
          <w:szCs w:val="22"/>
        </w:rPr>
        <w:t>F</w:t>
      </w:r>
      <w:r w:rsidRPr="0079311F">
        <w:rPr>
          <w:rFonts w:ascii="Calibri" w:hAnsi="Calibri"/>
          <w:sz w:val="22"/>
          <w:szCs w:val="22"/>
        </w:rPr>
        <w:t>orm</w:t>
      </w:r>
      <w:r w:rsidR="00F802C8">
        <w:rPr>
          <w:rFonts w:ascii="Calibri" w:hAnsi="Calibri"/>
          <w:sz w:val="22"/>
          <w:szCs w:val="22"/>
        </w:rPr>
        <w:t xml:space="preserve"> C</w:t>
      </w:r>
      <w:r w:rsidRPr="0079311F">
        <w:rPr>
          <w:rFonts w:ascii="Calibri" w:hAnsi="Calibri"/>
          <w:sz w:val="22"/>
          <w:szCs w:val="22"/>
        </w:rPr>
        <w:t xml:space="preserve"> (</w:t>
      </w:r>
      <w:r w:rsidR="00F802C8">
        <w:rPr>
          <w:rFonts w:ascii="Calibri" w:hAnsi="Calibri"/>
          <w:sz w:val="22"/>
          <w:szCs w:val="22"/>
        </w:rPr>
        <w:t>below</w:t>
      </w:r>
      <w:r w:rsidR="00D919CA">
        <w:rPr>
          <w:rFonts w:ascii="Calibri" w:hAnsi="Calibri"/>
          <w:sz w:val="22"/>
          <w:szCs w:val="22"/>
        </w:rPr>
        <w:t>)</w:t>
      </w:r>
      <w:r>
        <w:rPr>
          <w:rFonts w:ascii="Calibri" w:hAnsi="Calibri"/>
          <w:sz w:val="22"/>
          <w:szCs w:val="22"/>
        </w:rPr>
        <w:t xml:space="preserve"> </w:t>
      </w:r>
      <w:r w:rsidRPr="0079311F">
        <w:rPr>
          <w:rFonts w:ascii="Calibri" w:hAnsi="Calibri"/>
          <w:sz w:val="22"/>
          <w:szCs w:val="22"/>
        </w:rPr>
        <w:t>and submit to:</w:t>
      </w:r>
      <w:r w:rsidR="002048F3">
        <w:rPr>
          <w:rFonts w:ascii="Calibri" w:hAnsi="Calibri"/>
          <w:b/>
          <w:bCs/>
          <w:sz w:val="22"/>
          <w:szCs w:val="22"/>
          <w:shd w:val="clear" w:color="auto" w:fill="FFFFFF"/>
          <w:lang w:val="en-US"/>
        </w:rPr>
        <w:t xml:space="preserve"> </w:t>
      </w:r>
    </w:p>
    <w:p w14:paraId="17FEF20A" w14:textId="77777777" w:rsidR="002048F3" w:rsidRPr="0079311F" w:rsidRDefault="002048F3" w:rsidP="00986349">
      <w:pPr>
        <w:rPr>
          <w:rFonts w:ascii="Calibri" w:hAnsi="Calibri"/>
          <w:sz w:val="22"/>
          <w:szCs w:val="22"/>
        </w:rPr>
      </w:pPr>
    </w:p>
    <w:p w14:paraId="2B0B910A" w14:textId="77777777" w:rsidR="00986349" w:rsidRPr="0079311F" w:rsidRDefault="00986349" w:rsidP="00EA08ED">
      <w:pPr>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Pauline Graham, General Secretary, The Society for Libyan Studies</w:t>
      </w:r>
      <w:r w:rsidRPr="0079311F">
        <w:rPr>
          <w:rFonts w:ascii="Calibri" w:hAnsi="Calibri"/>
          <w:b/>
          <w:bCs/>
          <w:sz w:val="22"/>
          <w:szCs w:val="22"/>
          <w:shd w:val="clear" w:color="auto" w:fill="FFFFFF"/>
          <w:lang w:val="en-US"/>
        </w:rPr>
        <w:br/>
        <w:t>c/o British Academy, 10-11 Carlton House Terrace, London SW1Y 5AH</w:t>
      </w:r>
    </w:p>
    <w:p w14:paraId="75C80259" w14:textId="77777777" w:rsidR="00986349" w:rsidRPr="0079311F" w:rsidRDefault="00986349" w:rsidP="00986349">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Tel: +44 (0) 20 3174 2412</w:t>
      </w:r>
    </w:p>
    <w:p w14:paraId="150F08BF" w14:textId="77777777" w:rsidR="002048F3" w:rsidRDefault="00986349" w:rsidP="006F29E5">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 xml:space="preserve">Email: </w:t>
      </w:r>
      <w:hyperlink r:id="rId8" w:history="1">
        <w:r w:rsidRPr="0079311F">
          <w:rPr>
            <w:rStyle w:val="Hyperlink"/>
            <w:rFonts w:ascii="Calibri" w:hAnsi="Calibri"/>
            <w:b/>
            <w:bCs/>
            <w:sz w:val="22"/>
            <w:szCs w:val="22"/>
            <w:shd w:val="clear" w:color="auto" w:fill="FFFFFF"/>
            <w:lang w:val="en-US"/>
          </w:rPr>
          <w:t>gensec@societyforlibyanstudies.org</w:t>
        </w:r>
      </w:hyperlink>
    </w:p>
    <w:p w14:paraId="7CCF36F6" w14:textId="77777777" w:rsidR="002048F3" w:rsidRDefault="002048F3" w:rsidP="006F29E5">
      <w:pPr>
        <w:spacing w:after="100"/>
        <w:rPr>
          <w:rFonts w:ascii="Calibri" w:hAnsi="Calibri"/>
          <w:b/>
          <w:bCs/>
          <w:sz w:val="22"/>
          <w:szCs w:val="22"/>
          <w:shd w:val="clear" w:color="auto" w:fill="FFFFFF"/>
          <w:lang w:val="en-US"/>
        </w:rPr>
      </w:pPr>
    </w:p>
    <w:p w14:paraId="347C88AF" w14:textId="77777777" w:rsidR="002048F3" w:rsidRDefault="002048F3" w:rsidP="006F29E5">
      <w:pPr>
        <w:spacing w:after="100"/>
        <w:rPr>
          <w:rFonts w:ascii="Calibri" w:hAnsi="Calibri"/>
          <w:b/>
          <w:bCs/>
          <w:sz w:val="22"/>
          <w:szCs w:val="22"/>
          <w:shd w:val="clear" w:color="auto" w:fill="FFFFFF"/>
          <w:lang w:val="en-US"/>
        </w:rPr>
      </w:pPr>
    </w:p>
    <w:p w14:paraId="28946B3B" w14:textId="77777777" w:rsidR="002048F3" w:rsidRPr="00854A65" w:rsidRDefault="002048F3" w:rsidP="002048F3">
      <w:pPr>
        <w:spacing w:after="100"/>
        <w:jc w:val="center"/>
        <w:rPr>
          <w:rFonts w:ascii="Calibri" w:hAnsi="Calibri"/>
          <w:b/>
          <w:bCs/>
          <w:sz w:val="28"/>
          <w:szCs w:val="28"/>
          <w:shd w:val="clear" w:color="auto" w:fill="FFFFFF"/>
          <w:lang w:val="en-US"/>
        </w:rPr>
      </w:pPr>
      <w:r>
        <w:rPr>
          <w:rFonts w:ascii="Calibri" w:hAnsi="Calibri"/>
          <w:b/>
          <w:bCs/>
          <w:sz w:val="28"/>
          <w:szCs w:val="28"/>
          <w:shd w:val="clear" w:color="auto" w:fill="FFFFFF"/>
          <w:lang w:val="en-US"/>
        </w:rPr>
        <w:lastRenderedPageBreak/>
        <w:t>FORM C</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0978C8E0" w14:textId="77777777" w:rsidTr="009449CD">
        <w:tc>
          <w:tcPr>
            <w:tcW w:w="2628" w:type="dxa"/>
          </w:tcPr>
          <w:p w14:paraId="60E27F1D" w14:textId="77777777" w:rsidR="002048F3" w:rsidRDefault="002048F3" w:rsidP="009449CD">
            <w:pPr>
              <w:spacing w:after="120"/>
              <w:rPr>
                <w:rFonts w:ascii="Calibri" w:hAnsi="Calibri"/>
                <w:b/>
                <w:bCs/>
                <w:i/>
                <w:iCs/>
              </w:rPr>
            </w:pPr>
            <w:r>
              <w:rPr>
                <w:rFonts w:ascii="Calibri" w:hAnsi="Calibri"/>
                <w:b/>
                <w:bCs/>
                <w:i/>
                <w:iCs/>
              </w:rPr>
              <w:t>Title of project:</w:t>
            </w:r>
          </w:p>
        </w:tc>
        <w:tc>
          <w:tcPr>
            <w:tcW w:w="6614" w:type="dxa"/>
          </w:tcPr>
          <w:p w14:paraId="6C335CB7" w14:textId="77777777" w:rsidR="002048F3" w:rsidRDefault="002048F3" w:rsidP="009449CD">
            <w:pPr>
              <w:spacing w:after="120"/>
              <w:rPr>
                <w:rFonts w:ascii="Calibri" w:hAnsi="Calibri"/>
                <w:b/>
                <w:bCs/>
              </w:rPr>
            </w:pPr>
          </w:p>
        </w:tc>
      </w:tr>
    </w:tbl>
    <w:p w14:paraId="79BEFE88" w14:textId="77777777" w:rsidR="002048F3" w:rsidRDefault="002048F3" w:rsidP="002048F3">
      <w:pPr>
        <w:spacing w:after="120"/>
        <w:rPr>
          <w:rFonts w:ascii="Calibri" w:hAnsi="Calibri"/>
        </w:rPr>
      </w:pPr>
    </w:p>
    <w:p w14:paraId="2F379A59" w14:textId="77777777" w:rsidR="002048F3" w:rsidRDefault="002048F3" w:rsidP="002048F3">
      <w:pPr>
        <w:shd w:val="clear" w:color="auto" w:fill="FFFFFF"/>
        <w:rPr>
          <w:rFonts w:ascii="Calibri" w:hAnsi="Calibri"/>
          <w:b/>
          <w:bCs/>
        </w:rPr>
      </w:pPr>
      <w:r>
        <w:rPr>
          <w:rFonts w:ascii="Calibri" w:hAnsi="Calibri"/>
          <w:b/>
          <w:bCs/>
          <w:i/>
          <w:iCs/>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2084"/>
        <w:gridCol w:w="1516"/>
        <w:gridCol w:w="3014"/>
      </w:tblGrid>
      <w:tr w:rsidR="002048F3" w14:paraId="4792C18A" w14:textId="77777777" w:rsidTr="009449CD">
        <w:trPr>
          <w:cantSplit/>
        </w:trPr>
        <w:tc>
          <w:tcPr>
            <w:tcW w:w="2628" w:type="dxa"/>
          </w:tcPr>
          <w:p w14:paraId="03291463" w14:textId="77777777" w:rsidR="002048F3" w:rsidRDefault="002048F3" w:rsidP="009449CD">
            <w:pPr>
              <w:rPr>
                <w:rFonts w:ascii="Calibri" w:hAnsi="Calibri"/>
                <w:i/>
                <w:iCs/>
                <w:sz w:val="20"/>
              </w:rPr>
            </w:pPr>
            <w:r>
              <w:rPr>
                <w:rFonts w:ascii="Calibri" w:hAnsi="Calibri"/>
                <w:i/>
                <w:iCs/>
                <w:sz w:val="20"/>
              </w:rPr>
              <w:t>Surname of applicant:</w:t>
            </w:r>
          </w:p>
        </w:tc>
        <w:tc>
          <w:tcPr>
            <w:tcW w:w="6614" w:type="dxa"/>
            <w:gridSpan w:val="3"/>
          </w:tcPr>
          <w:p w14:paraId="59FFDB73" w14:textId="77777777" w:rsidR="002048F3" w:rsidRDefault="002048F3" w:rsidP="009449CD">
            <w:pPr>
              <w:rPr>
                <w:rFonts w:ascii="Calibri" w:hAnsi="Calibri"/>
                <w:b/>
                <w:bCs/>
                <w:sz w:val="20"/>
              </w:rPr>
            </w:pPr>
          </w:p>
        </w:tc>
      </w:tr>
      <w:tr w:rsidR="002048F3" w14:paraId="1A61CD64" w14:textId="77777777" w:rsidTr="009449CD">
        <w:trPr>
          <w:cantSplit/>
        </w:trPr>
        <w:tc>
          <w:tcPr>
            <w:tcW w:w="2628" w:type="dxa"/>
          </w:tcPr>
          <w:p w14:paraId="6417B827" w14:textId="77777777" w:rsidR="002048F3" w:rsidRDefault="002048F3" w:rsidP="009449CD">
            <w:pPr>
              <w:rPr>
                <w:rFonts w:ascii="Calibri" w:hAnsi="Calibri"/>
                <w:i/>
                <w:iCs/>
                <w:sz w:val="20"/>
              </w:rPr>
            </w:pPr>
            <w:r>
              <w:rPr>
                <w:rFonts w:ascii="Calibri" w:hAnsi="Calibri"/>
                <w:i/>
                <w:iCs/>
                <w:sz w:val="20"/>
              </w:rPr>
              <w:t>First name(s):</w:t>
            </w:r>
          </w:p>
        </w:tc>
        <w:tc>
          <w:tcPr>
            <w:tcW w:w="6614" w:type="dxa"/>
            <w:gridSpan w:val="3"/>
          </w:tcPr>
          <w:p w14:paraId="7D009505" w14:textId="77777777" w:rsidR="002048F3" w:rsidRDefault="002048F3" w:rsidP="009449CD">
            <w:pPr>
              <w:rPr>
                <w:rFonts w:ascii="Calibri" w:hAnsi="Calibri"/>
                <w:sz w:val="20"/>
              </w:rPr>
            </w:pPr>
          </w:p>
        </w:tc>
      </w:tr>
      <w:tr w:rsidR="002048F3" w14:paraId="693F1610" w14:textId="77777777" w:rsidTr="009449CD">
        <w:trPr>
          <w:cantSplit/>
        </w:trPr>
        <w:tc>
          <w:tcPr>
            <w:tcW w:w="2628" w:type="dxa"/>
          </w:tcPr>
          <w:p w14:paraId="35113073" w14:textId="77777777" w:rsidR="002048F3" w:rsidRDefault="002048F3" w:rsidP="009449CD">
            <w:pPr>
              <w:rPr>
                <w:rFonts w:ascii="Calibri" w:hAnsi="Calibri"/>
                <w:i/>
                <w:iCs/>
                <w:sz w:val="20"/>
              </w:rPr>
            </w:pPr>
            <w:r>
              <w:rPr>
                <w:rFonts w:ascii="Calibri" w:hAnsi="Calibri"/>
                <w:i/>
                <w:iCs/>
                <w:sz w:val="20"/>
              </w:rPr>
              <w:t>Postal address:</w:t>
            </w:r>
          </w:p>
          <w:p w14:paraId="6F7C6B50" w14:textId="77777777" w:rsidR="002048F3" w:rsidRDefault="002048F3" w:rsidP="009449CD">
            <w:pPr>
              <w:rPr>
                <w:rFonts w:ascii="Calibri" w:hAnsi="Calibri"/>
                <w:i/>
                <w:iCs/>
                <w:sz w:val="20"/>
              </w:rPr>
            </w:pPr>
          </w:p>
          <w:p w14:paraId="132DDD77" w14:textId="77777777" w:rsidR="002048F3" w:rsidRDefault="002048F3" w:rsidP="009449CD">
            <w:pPr>
              <w:rPr>
                <w:rFonts w:ascii="Calibri" w:hAnsi="Calibri"/>
                <w:i/>
                <w:iCs/>
                <w:sz w:val="20"/>
              </w:rPr>
            </w:pPr>
          </w:p>
          <w:p w14:paraId="6195EC61" w14:textId="77777777" w:rsidR="002048F3" w:rsidRDefault="002048F3" w:rsidP="009449CD">
            <w:pPr>
              <w:rPr>
                <w:rFonts w:ascii="Calibri" w:hAnsi="Calibri"/>
                <w:i/>
                <w:iCs/>
                <w:sz w:val="20"/>
              </w:rPr>
            </w:pPr>
          </w:p>
        </w:tc>
        <w:tc>
          <w:tcPr>
            <w:tcW w:w="6614" w:type="dxa"/>
            <w:gridSpan w:val="3"/>
          </w:tcPr>
          <w:p w14:paraId="4F9A3063" w14:textId="77777777" w:rsidR="002048F3" w:rsidRDefault="002048F3" w:rsidP="009449CD">
            <w:pPr>
              <w:rPr>
                <w:rFonts w:ascii="Calibri" w:hAnsi="Calibri"/>
                <w:sz w:val="20"/>
              </w:rPr>
            </w:pPr>
          </w:p>
        </w:tc>
      </w:tr>
      <w:tr w:rsidR="002048F3" w14:paraId="674B1043" w14:textId="77777777" w:rsidTr="009449CD">
        <w:trPr>
          <w:cantSplit/>
        </w:trPr>
        <w:tc>
          <w:tcPr>
            <w:tcW w:w="2628" w:type="dxa"/>
          </w:tcPr>
          <w:p w14:paraId="343E4452" w14:textId="77777777" w:rsidR="002048F3" w:rsidRDefault="002048F3" w:rsidP="009449CD">
            <w:pPr>
              <w:rPr>
                <w:rFonts w:ascii="Calibri" w:hAnsi="Calibri"/>
                <w:i/>
                <w:iCs/>
                <w:sz w:val="20"/>
              </w:rPr>
            </w:pPr>
            <w:r>
              <w:rPr>
                <w:rFonts w:ascii="Calibri" w:hAnsi="Calibri"/>
                <w:i/>
                <w:iCs/>
                <w:sz w:val="20"/>
              </w:rPr>
              <w:t>Email address:</w:t>
            </w:r>
          </w:p>
        </w:tc>
        <w:tc>
          <w:tcPr>
            <w:tcW w:w="6614" w:type="dxa"/>
            <w:gridSpan w:val="3"/>
          </w:tcPr>
          <w:p w14:paraId="53CFD5D4" w14:textId="77777777" w:rsidR="002048F3" w:rsidRDefault="002048F3" w:rsidP="009449CD">
            <w:pPr>
              <w:rPr>
                <w:rFonts w:ascii="Calibri" w:hAnsi="Calibri"/>
                <w:sz w:val="20"/>
              </w:rPr>
            </w:pPr>
          </w:p>
        </w:tc>
      </w:tr>
      <w:tr w:rsidR="002048F3" w14:paraId="6A50EF48" w14:textId="77777777" w:rsidTr="009449CD">
        <w:trPr>
          <w:cantSplit/>
        </w:trPr>
        <w:tc>
          <w:tcPr>
            <w:tcW w:w="2628" w:type="dxa"/>
          </w:tcPr>
          <w:p w14:paraId="45BBC9E8" w14:textId="77777777" w:rsidR="002048F3" w:rsidRDefault="002048F3" w:rsidP="009449CD">
            <w:pPr>
              <w:rPr>
                <w:rFonts w:ascii="Calibri" w:hAnsi="Calibri"/>
                <w:i/>
                <w:iCs/>
                <w:sz w:val="20"/>
              </w:rPr>
            </w:pPr>
            <w:r>
              <w:rPr>
                <w:rFonts w:ascii="Calibri" w:hAnsi="Calibri"/>
                <w:i/>
                <w:iCs/>
                <w:sz w:val="20"/>
              </w:rPr>
              <w:t>Telephone contact no(s).:</w:t>
            </w:r>
          </w:p>
        </w:tc>
        <w:tc>
          <w:tcPr>
            <w:tcW w:w="6614" w:type="dxa"/>
            <w:gridSpan w:val="3"/>
          </w:tcPr>
          <w:p w14:paraId="503DB4E1" w14:textId="77777777" w:rsidR="002048F3" w:rsidRDefault="002048F3" w:rsidP="009449CD">
            <w:pPr>
              <w:rPr>
                <w:rFonts w:ascii="Calibri" w:hAnsi="Calibri"/>
                <w:sz w:val="20"/>
              </w:rPr>
            </w:pPr>
          </w:p>
        </w:tc>
      </w:tr>
      <w:tr w:rsidR="002048F3" w14:paraId="7BB221E1" w14:textId="77777777" w:rsidTr="009449CD">
        <w:trPr>
          <w:cantSplit/>
        </w:trPr>
        <w:tc>
          <w:tcPr>
            <w:tcW w:w="2628" w:type="dxa"/>
          </w:tcPr>
          <w:p w14:paraId="3DF88B4D" w14:textId="77777777" w:rsidR="002048F3" w:rsidRDefault="002048F3" w:rsidP="009449CD">
            <w:pPr>
              <w:rPr>
                <w:rFonts w:ascii="Calibri" w:hAnsi="Calibri"/>
                <w:i/>
                <w:iCs/>
                <w:sz w:val="20"/>
              </w:rPr>
            </w:pPr>
            <w:r>
              <w:rPr>
                <w:rFonts w:ascii="Calibri" w:hAnsi="Calibri"/>
                <w:i/>
                <w:iCs/>
                <w:sz w:val="20"/>
              </w:rPr>
              <w:t>Date of birth:</w:t>
            </w:r>
          </w:p>
        </w:tc>
        <w:tc>
          <w:tcPr>
            <w:tcW w:w="2084" w:type="dxa"/>
            <w:tcBorders>
              <w:right w:val="single" w:sz="4" w:space="0" w:color="auto"/>
            </w:tcBorders>
          </w:tcPr>
          <w:p w14:paraId="0304E344" w14:textId="77777777" w:rsidR="002048F3" w:rsidRDefault="002048F3" w:rsidP="009449CD">
            <w:pPr>
              <w:rPr>
                <w:rFonts w:ascii="Calibri" w:hAnsi="Calibri"/>
                <w:sz w:val="20"/>
              </w:rPr>
            </w:pPr>
          </w:p>
        </w:tc>
        <w:tc>
          <w:tcPr>
            <w:tcW w:w="1516" w:type="dxa"/>
            <w:tcBorders>
              <w:left w:val="single" w:sz="4" w:space="0" w:color="auto"/>
            </w:tcBorders>
          </w:tcPr>
          <w:p w14:paraId="6D8F5675" w14:textId="77777777" w:rsidR="002048F3" w:rsidRDefault="002048F3" w:rsidP="009449CD">
            <w:pPr>
              <w:rPr>
                <w:rFonts w:ascii="Calibri" w:hAnsi="Calibri"/>
                <w:i/>
                <w:iCs/>
                <w:sz w:val="20"/>
              </w:rPr>
            </w:pPr>
            <w:r>
              <w:rPr>
                <w:rFonts w:ascii="Calibri" w:hAnsi="Calibri"/>
                <w:i/>
                <w:iCs/>
                <w:sz w:val="20"/>
              </w:rPr>
              <w:t>Nationality:</w:t>
            </w:r>
          </w:p>
        </w:tc>
        <w:tc>
          <w:tcPr>
            <w:tcW w:w="3014" w:type="dxa"/>
          </w:tcPr>
          <w:p w14:paraId="2EF4AD89" w14:textId="77777777" w:rsidR="002048F3" w:rsidRDefault="002048F3" w:rsidP="009449CD">
            <w:pPr>
              <w:rPr>
                <w:rFonts w:ascii="Calibri" w:hAnsi="Calibri"/>
                <w:sz w:val="20"/>
              </w:rPr>
            </w:pPr>
          </w:p>
        </w:tc>
      </w:tr>
      <w:tr w:rsidR="002048F3" w14:paraId="5CA6DDCF" w14:textId="77777777" w:rsidTr="009449CD">
        <w:trPr>
          <w:cantSplit/>
        </w:trPr>
        <w:tc>
          <w:tcPr>
            <w:tcW w:w="2628" w:type="dxa"/>
          </w:tcPr>
          <w:p w14:paraId="7BCAAF05" w14:textId="77777777" w:rsidR="002048F3" w:rsidRDefault="002048F3" w:rsidP="009449CD">
            <w:pPr>
              <w:rPr>
                <w:rFonts w:ascii="Calibri" w:hAnsi="Calibri"/>
                <w:i/>
                <w:iCs/>
                <w:sz w:val="20"/>
              </w:rPr>
            </w:pPr>
            <w:r>
              <w:rPr>
                <w:rFonts w:ascii="Calibri" w:hAnsi="Calibri"/>
                <w:i/>
                <w:iCs/>
                <w:sz w:val="20"/>
              </w:rPr>
              <w:t>Present position or occupation:</w:t>
            </w:r>
          </w:p>
        </w:tc>
        <w:tc>
          <w:tcPr>
            <w:tcW w:w="6614" w:type="dxa"/>
            <w:gridSpan w:val="3"/>
          </w:tcPr>
          <w:p w14:paraId="29A93D71" w14:textId="77777777" w:rsidR="002048F3" w:rsidRDefault="002048F3" w:rsidP="009449CD">
            <w:pPr>
              <w:rPr>
                <w:rFonts w:ascii="Calibri" w:hAnsi="Calibri"/>
                <w:sz w:val="20"/>
              </w:rPr>
            </w:pPr>
          </w:p>
        </w:tc>
      </w:tr>
    </w:tbl>
    <w:p w14:paraId="08982C2A" w14:textId="77777777" w:rsidR="002048F3" w:rsidRDefault="002048F3" w:rsidP="002048F3">
      <w:pPr>
        <w:shd w:val="clear" w:color="auto" w:fill="FFFFFF"/>
        <w:rPr>
          <w:rFonts w:ascii="Calibri" w:hAnsi="Calibri"/>
        </w:rPr>
      </w:pPr>
    </w:p>
    <w:p w14:paraId="50E2F231" w14:textId="77777777" w:rsidR="002048F3" w:rsidRDefault="002048F3" w:rsidP="002048F3">
      <w:pPr>
        <w:shd w:val="clear" w:color="auto" w:fill="FFFFFF"/>
        <w:rPr>
          <w:rFonts w:ascii="Calibri" w:hAnsi="Calibri"/>
          <w:b/>
          <w:bCs/>
        </w:rPr>
      </w:pPr>
      <w:r>
        <w:rPr>
          <w:rFonts w:ascii="Calibri" w:hAnsi="Calibri"/>
          <w:b/>
          <w:bCs/>
          <w:i/>
          <w:iCs/>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3F774A28" w14:textId="77777777" w:rsidTr="009449CD">
        <w:trPr>
          <w:cantSplit/>
        </w:trPr>
        <w:tc>
          <w:tcPr>
            <w:tcW w:w="2628" w:type="dxa"/>
            <w:tcBorders>
              <w:bottom w:val="single" w:sz="4" w:space="0" w:color="auto"/>
            </w:tcBorders>
          </w:tcPr>
          <w:p w14:paraId="2D721EB7" w14:textId="77777777" w:rsidR="002048F3" w:rsidRDefault="002048F3" w:rsidP="009449CD">
            <w:pPr>
              <w:rPr>
                <w:rFonts w:ascii="Calibri" w:hAnsi="Calibri"/>
                <w:i/>
                <w:iCs/>
                <w:sz w:val="20"/>
              </w:rPr>
            </w:pPr>
            <w:r>
              <w:rPr>
                <w:rFonts w:ascii="Calibri" w:hAnsi="Calibri"/>
                <w:i/>
                <w:iCs/>
                <w:sz w:val="20"/>
              </w:rPr>
              <w:t>Date, planned over-all duration and location of project:</w:t>
            </w:r>
          </w:p>
        </w:tc>
        <w:tc>
          <w:tcPr>
            <w:tcW w:w="6614" w:type="dxa"/>
            <w:tcBorders>
              <w:bottom w:val="single" w:sz="4" w:space="0" w:color="auto"/>
            </w:tcBorders>
          </w:tcPr>
          <w:p w14:paraId="0E110EF3" w14:textId="77777777" w:rsidR="002048F3" w:rsidRDefault="002048F3" w:rsidP="009449CD">
            <w:pPr>
              <w:rPr>
                <w:rFonts w:ascii="Calibri" w:hAnsi="Calibri"/>
                <w:sz w:val="20"/>
              </w:rPr>
            </w:pPr>
          </w:p>
        </w:tc>
      </w:tr>
      <w:tr w:rsidR="002048F3" w14:paraId="59DE59B7" w14:textId="77777777" w:rsidTr="009449CD">
        <w:trPr>
          <w:cantSplit/>
          <w:trHeight w:val="488"/>
        </w:trPr>
        <w:tc>
          <w:tcPr>
            <w:tcW w:w="9242" w:type="dxa"/>
            <w:gridSpan w:val="2"/>
            <w:tcBorders>
              <w:bottom w:val="dashed" w:sz="4" w:space="0" w:color="auto"/>
            </w:tcBorders>
          </w:tcPr>
          <w:p w14:paraId="5E64BE1D" w14:textId="77777777" w:rsidR="002048F3" w:rsidRDefault="002048F3" w:rsidP="009449CD">
            <w:pPr>
              <w:spacing w:after="120"/>
              <w:rPr>
                <w:rFonts w:ascii="Calibri" w:hAnsi="Calibri"/>
                <w:i/>
                <w:iCs/>
                <w:sz w:val="20"/>
              </w:rPr>
            </w:pPr>
            <w:r>
              <w:rPr>
                <w:rFonts w:ascii="Calibri" w:hAnsi="Calibri"/>
                <w:i/>
                <w:iCs/>
                <w:sz w:val="20"/>
              </w:rPr>
              <w:t>Progress to date (including reference to material already published, if appropriate, and expenditure of funds already received from the Society):</w:t>
            </w:r>
          </w:p>
        </w:tc>
      </w:tr>
      <w:tr w:rsidR="002048F3" w14:paraId="14F3C199" w14:textId="77777777" w:rsidTr="009449CD">
        <w:trPr>
          <w:trHeight w:val="567"/>
        </w:trPr>
        <w:tc>
          <w:tcPr>
            <w:tcW w:w="9242" w:type="dxa"/>
            <w:gridSpan w:val="2"/>
            <w:tcBorders>
              <w:top w:val="dashed" w:sz="4" w:space="0" w:color="auto"/>
            </w:tcBorders>
            <w:tcMar>
              <w:left w:w="567" w:type="dxa"/>
            </w:tcMar>
          </w:tcPr>
          <w:p w14:paraId="4224B2FF" w14:textId="77777777" w:rsidR="002048F3" w:rsidRDefault="002048F3" w:rsidP="009449CD">
            <w:pPr>
              <w:rPr>
                <w:rFonts w:ascii="Calibri" w:hAnsi="Calibri"/>
                <w:sz w:val="20"/>
              </w:rPr>
            </w:pPr>
          </w:p>
        </w:tc>
      </w:tr>
      <w:tr w:rsidR="002048F3" w14:paraId="4C7EF33F" w14:textId="77777777" w:rsidTr="009449CD">
        <w:trPr>
          <w:cantSplit/>
        </w:trPr>
        <w:tc>
          <w:tcPr>
            <w:tcW w:w="2628" w:type="dxa"/>
          </w:tcPr>
          <w:p w14:paraId="6656BFB4" w14:textId="77777777" w:rsidR="002048F3" w:rsidRDefault="002048F3" w:rsidP="009449CD">
            <w:pPr>
              <w:rPr>
                <w:rFonts w:ascii="Calibri" w:hAnsi="Calibri"/>
                <w:i/>
                <w:iCs/>
                <w:sz w:val="20"/>
              </w:rPr>
            </w:pPr>
            <w:r>
              <w:rPr>
                <w:rFonts w:ascii="Calibri" w:hAnsi="Calibri"/>
                <w:i/>
                <w:iCs/>
                <w:sz w:val="20"/>
              </w:rPr>
              <w:t>Proposal for publication (with timescale):</w:t>
            </w:r>
          </w:p>
        </w:tc>
        <w:tc>
          <w:tcPr>
            <w:tcW w:w="6614" w:type="dxa"/>
          </w:tcPr>
          <w:p w14:paraId="29055447" w14:textId="77777777" w:rsidR="002048F3" w:rsidRDefault="002048F3" w:rsidP="009449CD">
            <w:pPr>
              <w:rPr>
                <w:rFonts w:ascii="Calibri" w:hAnsi="Calibri"/>
                <w:sz w:val="20"/>
              </w:rPr>
            </w:pPr>
          </w:p>
        </w:tc>
      </w:tr>
      <w:tr w:rsidR="002048F3" w14:paraId="0538ACD6" w14:textId="77777777" w:rsidTr="009449CD">
        <w:trPr>
          <w:cantSplit/>
        </w:trPr>
        <w:tc>
          <w:tcPr>
            <w:tcW w:w="2628" w:type="dxa"/>
          </w:tcPr>
          <w:p w14:paraId="3D468E5B" w14:textId="77777777" w:rsidR="002048F3" w:rsidRDefault="002048F3" w:rsidP="009449CD">
            <w:pPr>
              <w:rPr>
                <w:rFonts w:ascii="Calibri" w:hAnsi="Calibri"/>
                <w:i/>
                <w:iCs/>
                <w:sz w:val="20"/>
              </w:rPr>
            </w:pPr>
            <w:r>
              <w:rPr>
                <w:rFonts w:ascii="Calibri" w:hAnsi="Calibri"/>
                <w:i/>
                <w:iCs/>
                <w:sz w:val="20"/>
              </w:rPr>
              <w:t>Breakdown of estimated expenditure over the lifetime of the project (including publication costs):</w:t>
            </w:r>
          </w:p>
        </w:tc>
        <w:tc>
          <w:tcPr>
            <w:tcW w:w="6614" w:type="dxa"/>
          </w:tcPr>
          <w:p w14:paraId="56D00410" w14:textId="77777777" w:rsidR="002048F3" w:rsidRDefault="002048F3" w:rsidP="009449CD">
            <w:pPr>
              <w:rPr>
                <w:rFonts w:ascii="Calibri" w:hAnsi="Calibri"/>
                <w:sz w:val="20"/>
              </w:rPr>
            </w:pPr>
          </w:p>
        </w:tc>
      </w:tr>
      <w:tr w:rsidR="002048F3" w14:paraId="7727B368" w14:textId="77777777" w:rsidTr="009449CD">
        <w:trPr>
          <w:cantSplit/>
        </w:trPr>
        <w:tc>
          <w:tcPr>
            <w:tcW w:w="2628" w:type="dxa"/>
          </w:tcPr>
          <w:p w14:paraId="6A4B4B1B" w14:textId="77777777" w:rsidR="002048F3" w:rsidRDefault="002048F3" w:rsidP="009449CD">
            <w:pPr>
              <w:rPr>
                <w:rFonts w:ascii="Calibri" w:hAnsi="Calibri"/>
                <w:i/>
                <w:iCs/>
                <w:sz w:val="20"/>
              </w:rPr>
            </w:pPr>
            <w:r>
              <w:rPr>
                <w:rFonts w:ascii="Calibri" w:hAnsi="Calibri"/>
                <w:i/>
                <w:iCs/>
                <w:sz w:val="20"/>
              </w:rPr>
              <w:t>Amount requested from the Society in this and subsequent years:</w:t>
            </w:r>
          </w:p>
        </w:tc>
        <w:tc>
          <w:tcPr>
            <w:tcW w:w="6614" w:type="dxa"/>
          </w:tcPr>
          <w:p w14:paraId="658D41F1" w14:textId="77777777" w:rsidR="002048F3" w:rsidRDefault="002048F3" w:rsidP="009449CD">
            <w:pPr>
              <w:rPr>
                <w:rFonts w:ascii="Calibri" w:hAnsi="Calibri"/>
                <w:sz w:val="20"/>
              </w:rPr>
            </w:pPr>
          </w:p>
        </w:tc>
      </w:tr>
      <w:tr w:rsidR="002048F3" w14:paraId="69B6F57F" w14:textId="77777777" w:rsidTr="009449CD">
        <w:trPr>
          <w:cantSplit/>
        </w:trPr>
        <w:tc>
          <w:tcPr>
            <w:tcW w:w="2628" w:type="dxa"/>
          </w:tcPr>
          <w:p w14:paraId="491A9C75" w14:textId="77777777" w:rsidR="002048F3" w:rsidRDefault="002048F3" w:rsidP="009449CD">
            <w:pPr>
              <w:rPr>
                <w:rFonts w:ascii="Calibri" w:hAnsi="Calibri"/>
                <w:i/>
                <w:iCs/>
                <w:sz w:val="20"/>
              </w:rPr>
            </w:pPr>
            <w:r>
              <w:rPr>
                <w:rFonts w:ascii="Calibri" w:hAnsi="Calibri"/>
                <w:i/>
                <w:iCs/>
                <w:sz w:val="20"/>
              </w:rPr>
              <w:t>Other bodies applied to (with amounts requested or obtained):</w:t>
            </w:r>
          </w:p>
        </w:tc>
        <w:tc>
          <w:tcPr>
            <w:tcW w:w="6614" w:type="dxa"/>
          </w:tcPr>
          <w:p w14:paraId="1CF12220" w14:textId="77777777" w:rsidR="002048F3" w:rsidRDefault="002048F3" w:rsidP="009449CD">
            <w:pPr>
              <w:rPr>
                <w:rFonts w:ascii="Calibri" w:hAnsi="Calibri"/>
                <w:sz w:val="20"/>
              </w:rPr>
            </w:pPr>
          </w:p>
        </w:tc>
      </w:tr>
    </w:tbl>
    <w:p w14:paraId="2AF4FB1B" w14:textId="77777777" w:rsidR="002048F3" w:rsidRDefault="002048F3" w:rsidP="002048F3"/>
    <w:p w14:paraId="1351F8DA" w14:textId="77777777" w:rsidR="002048F3" w:rsidRDefault="002048F3" w:rsidP="002048F3">
      <w:pPr>
        <w:rPr>
          <w:rFonts w:ascii="Calibri" w:hAnsi="Calibri"/>
          <w:b/>
          <w:bCs/>
          <w:i/>
          <w:iCs/>
        </w:rPr>
      </w:pPr>
      <w:r>
        <w:rPr>
          <w:rFonts w:ascii="Calibri" w:hAnsi="Calibri"/>
          <w:b/>
          <w:bCs/>
          <w:i/>
          <w:iCs/>
        </w:rPr>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5C23179D" w14:textId="77777777" w:rsidTr="009449CD">
        <w:trPr>
          <w:cantSplit/>
        </w:trPr>
        <w:tc>
          <w:tcPr>
            <w:tcW w:w="2628" w:type="dxa"/>
          </w:tcPr>
          <w:p w14:paraId="4AC485F5" w14:textId="77777777" w:rsidR="002048F3" w:rsidRDefault="002048F3" w:rsidP="009449CD">
            <w:pPr>
              <w:rPr>
                <w:rFonts w:ascii="Calibri" w:hAnsi="Calibri"/>
                <w:i/>
                <w:iCs/>
                <w:sz w:val="20"/>
              </w:rPr>
            </w:pPr>
            <w:r>
              <w:rPr>
                <w:rFonts w:ascii="Calibri" w:hAnsi="Calibri"/>
                <w:i/>
                <w:iCs/>
                <w:sz w:val="20"/>
              </w:rPr>
              <w:t>Have there been any changes to your previous submissions with regard to risk assessment, emergency plans or strategy for publication?</w:t>
            </w:r>
          </w:p>
        </w:tc>
        <w:tc>
          <w:tcPr>
            <w:tcW w:w="6614" w:type="dxa"/>
          </w:tcPr>
          <w:p w14:paraId="7053DBC5" w14:textId="77777777" w:rsidR="002048F3" w:rsidRDefault="002048F3" w:rsidP="009449CD">
            <w:pPr>
              <w:rPr>
                <w:rFonts w:ascii="Calibri" w:hAnsi="Calibri"/>
                <w:sz w:val="20"/>
              </w:rPr>
            </w:pPr>
          </w:p>
        </w:tc>
      </w:tr>
      <w:tr w:rsidR="002048F3" w14:paraId="510FDD0B" w14:textId="77777777" w:rsidTr="009449CD">
        <w:trPr>
          <w:cantSplit/>
        </w:trPr>
        <w:tc>
          <w:tcPr>
            <w:tcW w:w="2628" w:type="dxa"/>
          </w:tcPr>
          <w:p w14:paraId="494DD666" w14:textId="77777777" w:rsidR="002048F3" w:rsidRDefault="002048F3" w:rsidP="009449CD">
            <w:pPr>
              <w:rPr>
                <w:rFonts w:ascii="Calibri" w:hAnsi="Calibri"/>
                <w:i/>
                <w:iCs/>
                <w:sz w:val="20"/>
              </w:rPr>
            </w:pPr>
            <w:r>
              <w:rPr>
                <w:rFonts w:ascii="Calibri" w:hAnsi="Calibri"/>
                <w:i/>
                <w:iCs/>
                <w:sz w:val="20"/>
              </w:rPr>
              <w:t>Have your employment circumstances changed? If so, how may this affect the project?</w:t>
            </w:r>
          </w:p>
        </w:tc>
        <w:tc>
          <w:tcPr>
            <w:tcW w:w="6614" w:type="dxa"/>
          </w:tcPr>
          <w:p w14:paraId="4A26E444" w14:textId="77777777" w:rsidR="002048F3" w:rsidRDefault="002048F3" w:rsidP="009449CD">
            <w:pPr>
              <w:rPr>
                <w:rFonts w:ascii="Calibri" w:hAnsi="Calibri"/>
                <w:sz w:val="20"/>
              </w:rPr>
            </w:pPr>
          </w:p>
        </w:tc>
      </w:tr>
      <w:tr w:rsidR="002048F3" w14:paraId="7FF3E842" w14:textId="77777777" w:rsidTr="009449CD">
        <w:trPr>
          <w:cantSplit/>
        </w:trPr>
        <w:tc>
          <w:tcPr>
            <w:tcW w:w="2628" w:type="dxa"/>
          </w:tcPr>
          <w:p w14:paraId="689FCEC1" w14:textId="77777777" w:rsidR="002048F3" w:rsidRDefault="002048F3" w:rsidP="009449CD">
            <w:pPr>
              <w:rPr>
                <w:rFonts w:ascii="Calibri" w:hAnsi="Calibri"/>
                <w:i/>
                <w:iCs/>
                <w:sz w:val="20"/>
              </w:rPr>
            </w:pPr>
            <w:r>
              <w:rPr>
                <w:rFonts w:ascii="Calibri" w:hAnsi="Calibri"/>
                <w:i/>
                <w:iCs/>
                <w:sz w:val="20"/>
              </w:rPr>
              <w:t>How will you ensure that any other team members will complete any outstanding responsibilities and submit timely reports (if relevant)?</w:t>
            </w:r>
          </w:p>
        </w:tc>
        <w:tc>
          <w:tcPr>
            <w:tcW w:w="6614" w:type="dxa"/>
          </w:tcPr>
          <w:p w14:paraId="55CBA132" w14:textId="77777777" w:rsidR="002048F3" w:rsidRDefault="002048F3" w:rsidP="009449CD">
            <w:pPr>
              <w:rPr>
                <w:rFonts w:ascii="Calibri" w:hAnsi="Calibri"/>
                <w:sz w:val="20"/>
              </w:rPr>
            </w:pPr>
          </w:p>
        </w:tc>
      </w:tr>
    </w:tbl>
    <w:p w14:paraId="4B2217CC" w14:textId="77777777" w:rsidR="002048F3" w:rsidRDefault="002048F3" w:rsidP="002048F3"/>
    <w:p w14:paraId="75F7D5A2" w14:textId="77777777" w:rsidR="002048F3" w:rsidRDefault="002048F3" w:rsidP="002048F3"/>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289B86C5" w14:textId="77777777" w:rsidTr="009449CD">
        <w:trPr>
          <w:cantSplit/>
          <w:trHeight w:val="803"/>
        </w:trPr>
        <w:tc>
          <w:tcPr>
            <w:tcW w:w="2628" w:type="dxa"/>
          </w:tcPr>
          <w:p w14:paraId="3FCB909A" w14:textId="77777777" w:rsidR="002048F3" w:rsidRDefault="002048F3" w:rsidP="009449CD">
            <w:pPr>
              <w:rPr>
                <w:rFonts w:ascii="Calibri" w:hAnsi="Calibri"/>
                <w:i/>
                <w:iCs/>
                <w:sz w:val="20"/>
              </w:rPr>
            </w:pPr>
            <w:r>
              <w:rPr>
                <w:rFonts w:ascii="Calibri" w:hAnsi="Calibri"/>
                <w:i/>
                <w:iCs/>
                <w:sz w:val="20"/>
              </w:rPr>
              <w:lastRenderedPageBreak/>
              <w:t>Name and contact details of referee:</w:t>
            </w:r>
          </w:p>
          <w:p w14:paraId="7F773B62" w14:textId="77777777" w:rsidR="002048F3" w:rsidRDefault="002048F3" w:rsidP="009449CD">
            <w:pPr>
              <w:rPr>
                <w:rFonts w:ascii="Calibri" w:hAnsi="Calibri"/>
                <w:i/>
                <w:iCs/>
                <w:sz w:val="20"/>
              </w:rPr>
            </w:pPr>
          </w:p>
          <w:p w14:paraId="1C2E1DD5" w14:textId="77777777" w:rsidR="002048F3" w:rsidRDefault="002048F3" w:rsidP="009449CD">
            <w:pPr>
              <w:rPr>
                <w:rFonts w:ascii="Calibri" w:hAnsi="Calibri"/>
                <w:i/>
                <w:iCs/>
                <w:sz w:val="20"/>
              </w:rPr>
            </w:pPr>
          </w:p>
          <w:p w14:paraId="303B3857" w14:textId="77777777" w:rsidR="002048F3" w:rsidRDefault="002048F3" w:rsidP="009449CD">
            <w:pPr>
              <w:rPr>
                <w:rFonts w:ascii="Calibri" w:hAnsi="Calibri"/>
                <w:i/>
                <w:iCs/>
                <w:sz w:val="20"/>
              </w:rPr>
            </w:pPr>
          </w:p>
        </w:tc>
        <w:tc>
          <w:tcPr>
            <w:tcW w:w="6614" w:type="dxa"/>
          </w:tcPr>
          <w:p w14:paraId="6AED31C7" w14:textId="77777777" w:rsidR="002048F3" w:rsidRDefault="002048F3" w:rsidP="009449CD">
            <w:pPr>
              <w:rPr>
                <w:rFonts w:ascii="Calibri" w:hAnsi="Calibri"/>
                <w:sz w:val="20"/>
              </w:rPr>
            </w:pPr>
          </w:p>
        </w:tc>
      </w:tr>
      <w:tr w:rsidR="002048F3" w14:paraId="73E44EE3" w14:textId="77777777" w:rsidTr="009449CD">
        <w:trPr>
          <w:cantSplit/>
        </w:trPr>
        <w:tc>
          <w:tcPr>
            <w:tcW w:w="2628" w:type="dxa"/>
          </w:tcPr>
          <w:p w14:paraId="718E078F" w14:textId="77777777" w:rsidR="002048F3" w:rsidRDefault="002048F3" w:rsidP="009449CD">
            <w:pPr>
              <w:rPr>
                <w:rFonts w:ascii="Calibri" w:hAnsi="Calibri"/>
                <w:i/>
                <w:iCs/>
                <w:sz w:val="20"/>
              </w:rPr>
            </w:pPr>
            <w:r>
              <w:rPr>
                <w:rFonts w:ascii="Calibri" w:hAnsi="Calibri"/>
                <w:i/>
                <w:iCs/>
                <w:sz w:val="20"/>
              </w:rPr>
              <w:t>Signature and date of application:</w:t>
            </w:r>
          </w:p>
          <w:p w14:paraId="70C4EA8A" w14:textId="77777777" w:rsidR="002048F3" w:rsidRDefault="002048F3" w:rsidP="009449CD">
            <w:pPr>
              <w:rPr>
                <w:rFonts w:ascii="Calibri" w:hAnsi="Calibri"/>
                <w:i/>
                <w:iCs/>
                <w:sz w:val="20"/>
              </w:rPr>
            </w:pPr>
          </w:p>
        </w:tc>
        <w:tc>
          <w:tcPr>
            <w:tcW w:w="6614" w:type="dxa"/>
          </w:tcPr>
          <w:p w14:paraId="4D66980F" w14:textId="77777777" w:rsidR="002048F3" w:rsidRDefault="002048F3" w:rsidP="009449CD">
            <w:pPr>
              <w:rPr>
                <w:rFonts w:ascii="Calibri" w:hAnsi="Calibri"/>
                <w:sz w:val="20"/>
              </w:rPr>
            </w:pPr>
          </w:p>
        </w:tc>
      </w:tr>
    </w:tbl>
    <w:p w14:paraId="18B359B2" w14:textId="77777777" w:rsidR="002048F3" w:rsidRDefault="002048F3" w:rsidP="002048F3">
      <w:pPr>
        <w:shd w:val="clear" w:color="auto" w:fill="FFFFFF"/>
      </w:pPr>
    </w:p>
    <w:p w14:paraId="3384C5A0" w14:textId="133C7641" w:rsidR="00DA5E1C" w:rsidRDefault="00DA5E1C" w:rsidP="006F29E5">
      <w:pPr>
        <w:spacing w:after="100"/>
      </w:pPr>
    </w:p>
    <w:sectPr w:rsidR="00DA5E1C" w:rsidSect="00397933">
      <w:footerReference w:type="even"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96BF" w14:textId="77777777" w:rsidR="009449CD" w:rsidRDefault="009449CD">
      <w:r>
        <w:separator/>
      </w:r>
    </w:p>
  </w:endnote>
  <w:endnote w:type="continuationSeparator" w:id="0">
    <w:p w14:paraId="5F31C084" w14:textId="77777777" w:rsidR="009449CD" w:rsidRDefault="0094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49BD" w14:textId="77777777" w:rsidR="009449CD" w:rsidRDefault="00944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F9027" w14:textId="77777777" w:rsidR="009449CD" w:rsidRDefault="009449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C591B" w14:textId="77777777" w:rsidR="009449CD" w:rsidRDefault="00944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8ED">
      <w:rPr>
        <w:rStyle w:val="PageNumber"/>
        <w:noProof/>
      </w:rPr>
      <w:t>1</w:t>
    </w:r>
    <w:r>
      <w:rPr>
        <w:rStyle w:val="PageNumber"/>
      </w:rPr>
      <w:fldChar w:fldCharType="end"/>
    </w:r>
  </w:p>
  <w:p w14:paraId="67C328BD" w14:textId="77777777" w:rsidR="009449CD" w:rsidRDefault="00944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E5B4D" w14:textId="77777777" w:rsidR="009449CD" w:rsidRDefault="009449CD">
      <w:r>
        <w:separator/>
      </w:r>
    </w:p>
  </w:footnote>
  <w:footnote w:type="continuationSeparator" w:id="0">
    <w:p w14:paraId="5789D1E9" w14:textId="77777777" w:rsidR="009449CD" w:rsidRDefault="00944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DCD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440D9"/>
    <w:multiLevelType w:val="hybridMultilevel"/>
    <w:tmpl w:val="9A34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765F96"/>
    <w:multiLevelType w:val="hybridMultilevel"/>
    <w:tmpl w:val="9A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doNotTrackMove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3DBF"/>
    <w:rsid w:val="00081DC8"/>
    <w:rsid w:val="001F548E"/>
    <w:rsid w:val="002048F3"/>
    <w:rsid w:val="003336D6"/>
    <w:rsid w:val="00334B88"/>
    <w:rsid w:val="00362399"/>
    <w:rsid w:val="00393DBF"/>
    <w:rsid w:val="00397933"/>
    <w:rsid w:val="004769F7"/>
    <w:rsid w:val="00560AFA"/>
    <w:rsid w:val="006B5773"/>
    <w:rsid w:val="006F29E5"/>
    <w:rsid w:val="00731D57"/>
    <w:rsid w:val="00796F60"/>
    <w:rsid w:val="00821A9F"/>
    <w:rsid w:val="008851F2"/>
    <w:rsid w:val="008A0D26"/>
    <w:rsid w:val="008E5B5D"/>
    <w:rsid w:val="009449CD"/>
    <w:rsid w:val="00986349"/>
    <w:rsid w:val="009E6A54"/>
    <w:rsid w:val="00A24553"/>
    <w:rsid w:val="00AE4B9A"/>
    <w:rsid w:val="00B829F7"/>
    <w:rsid w:val="00BD26F2"/>
    <w:rsid w:val="00C259AD"/>
    <w:rsid w:val="00D919CA"/>
    <w:rsid w:val="00D92065"/>
    <w:rsid w:val="00DA5E1C"/>
    <w:rsid w:val="00E74659"/>
    <w:rsid w:val="00EA08ED"/>
    <w:rsid w:val="00F30A19"/>
    <w:rsid w:val="00F802C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6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979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rsid w:val="00397933"/>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rsid w:val="00397933"/>
    <w:pPr>
      <w:keepNext/>
      <w:tabs>
        <w:tab w:val="right" w:pos="4054"/>
      </w:tabs>
    </w:pPr>
    <w:rPr>
      <w:b/>
      <w:sz w:val="22"/>
    </w:rPr>
  </w:style>
  <w:style w:type="paragraph" w:customStyle="1" w:styleId="GdIllus">
    <w:name w:val="Gd Illus"/>
    <w:basedOn w:val="GdBodytext"/>
    <w:next w:val="GdBodytext"/>
    <w:rsid w:val="00397933"/>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rsid w:val="00397933"/>
  </w:style>
  <w:style w:type="paragraph" w:customStyle="1" w:styleId="GdMainheading">
    <w:name w:val="Gd Main heading"/>
    <w:basedOn w:val="GdBodytext"/>
    <w:rsid w:val="00397933"/>
    <w:pPr>
      <w:spacing w:after="240"/>
      <w:jc w:val="center"/>
    </w:pPr>
    <w:rPr>
      <w:rFonts w:cs="Arial"/>
      <w:bCs/>
      <w:sz w:val="36"/>
    </w:rPr>
  </w:style>
  <w:style w:type="paragraph" w:customStyle="1" w:styleId="GdSectionhead">
    <w:name w:val="Gd Section head"/>
    <w:basedOn w:val="GdBodytext"/>
    <w:rsid w:val="00397933"/>
    <w:pPr>
      <w:spacing w:after="120"/>
      <w:jc w:val="center"/>
    </w:pPr>
    <w:rPr>
      <w:rFonts w:ascii="Baskerville Old Face" w:hAnsi="Baskerville Old Face"/>
      <w:b/>
      <w:bCs/>
      <w:sz w:val="24"/>
    </w:rPr>
  </w:style>
  <w:style w:type="paragraph" w:customStyle="1" w:styleId="GdSubHeading">
    <w:name w:val="Gd SubHeading"/>
    <w:basedOn w:val="GdBodytext"/>
    <w:next w:val="GdBodytext"/>
    <w:rsid w:val="00397933"/>
    <w:pPr>
      <w:keepNext/>
    </w:pPr>
    <w:rPr>
      <w:b/>
    </w:rPr>
  </w:style>
  <w:style w:type="paragraph" w:customStyle="1" w:styleId="GdDirections">
    <w:name w:val="Gd Directions"/>
    <w:basedOn w:val="GdBodytext"/>
    <w:next w:val="GdBodytext"/>
    <w:rsid w:val="00397933"/>
    <w:rPr>
      <w:sz w:val="18"/>
    </w:rPr>
  </w:style>
  <w:style w:type="paragraph" w:customStyle="1" w:styleId="GdHeader">
    <w:name w:val="Gd Header"/>
    <w:basedOn w:val="GdBodytext"/>
    <w:rsid w:val="00397933"/>
    <w:pPr>
      <w:jc w:val="center"/>
    </w:pPr>
    <w:rPr>
      <w:color w:val="808080"/>
      <w:sz w:val="24"/>
    </w:rPr>
  </w:style>
  <w:style w:type="paragraph" w:customStyle="1" w:styleId="GdFooter">
    <w:name w:val="Gd Footer"/>
    <w:basedOn w:val="GdHeader"/>
    <w:rsid w:val="00397933"/>
  </w:style>
  <w:style w:type="paragraph" w:styleId="Footer">
    <w:name w:val="footer"/>
    <w:basedOn w:val="Normal"/>
    <w:semiHidden/>
    <w:rsid w:val="00397933"/>
    <w:pPr>
      <w:tabs>
        <w:tab w:val="center" w:pos="4153"/>
        <w:tab w:val="right" w:pos="8306"/>
      </w:tabs>
    </w:pPr>
  </w:style>
  <w:style w:type="character" w:styleId="PageNumber">
    <w:name w:val="page number"/>
    <w:basedOn w:val="DefaultParagraphFont"/>
    <w:semiHidden/>
    <w:rsid w:val="00397933"/>
  </w:style>
  <w:style w:type="character" w:styleId="Hyperlink">
    <w:name w:val="Hyperlink"/>
    <w:uiPriority w:val="99"/>
    <w:unhideWhenUsed/>
    <w:rsid w:val="00BD26F2"/>
    <w:rPr>
      <w:color w:val="0000FF"/>
      <w:u w:val="single"/>
    </w:rPr>
  </w:style>
  <w:style w:type="paragraph" w:styleId="ListParagraph">
    <w:name w:val="List Paragraph"/>
    <w:basedOn w:val="Normal"/>
    <w:uiPriority w:val="72"/>
    <w:rsid w:val="004769F7"/>
    <w:pPr>
      <w:ind w:left="720"/>
      <w:contextualSpacing/>
    </w:pPr>
  </w:style>
  <w:style w:type="paragraph" w:styleId="BalloonText">
    <w:name w:val="Balloon Text"/>
    <w:basedOn w:val="Normal"/>
    <w:link w:val="BalloonTextChar"/>
    <w:uiPriority w:val="99"/>
    <w:semiHidden/>
    <w:unhideWhenUsed/>
    <w:rsid w:val="0020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8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BD2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nsec@societyforlibyanstud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542</Words>
  <Characters>3091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SOCIETY FOR LIBYAN STUDIES</vt:lpstr>
    </vt:vector>
  </TitlesOfParts>
  <Company>Institute of Archaeology, Oxford</Company>
  <LinksUpToDate>false</LinksUpToDate>
  <CharactersWithSpaces>3626</CharactersWithSpaces>
  <SharedDoc>false</SharedDoc>
  <HLinks>
    <vt:vector size="6" baseType="variant">
      <vt:variant>
        <vt:i4>8323111</vt:i4>
      </vt:variant>
      <vt:variant>
        <vt:i4>2</vt:i4>
      </vt:variant>
      <vt:variant>
        <vt:i4>0</vt:i4>
      </vt:variant>
      <vt:variant>
        <vt:i4>5</vt:i4>
      </vt:variant>
      <vt:variant>
        <vt:lpwstr>mailto:gensec@societyforlibyanstudies.org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dc:description/>
  <cp:lastModifiedBy>- -</cp:lastModifiedBy>
  <cp:revision>3</cp:revision>
  <dcterms:created xsi:type="dcterms:W3CDTF">2016-11-15T11:28:00Z</dcterms:created>
  <dcterms:modified xsi:type="dcterms:W3CDTF">2016-11-15T11:40:00Z</dcterms:modified>
</cp:coreProperties>
</file>